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268777">
      <w:pPr>
        <w:pStyle w:val="3"/>
        <w:jc w:val="center"/>
        <w:rPr>
          <w:rFonts w:hint="eastAsia"/>
          <w:b/>
          <w:bCs/>
          <w:color w:val="000000"/>
          <w:sz w:val="36"/>
          <w:szCs w:val="36"/>
        </w:rPr>
      </w:pPr>
      <w:bookmarkStart w:id="0" w:name="OLE_LINK1"/>
      <w:bookmarkStart w:id="1" w:name="OLE_LINK43"/>
      <w:r>
        <w:rPr>
          <w:rFonts w:hint="eastAsia"/>
          <w:b/>
          <w:bCs/>
          <w:color w:val="000000"/>
          <w:sz w:val="36"/>
          <w:szCs w:val="36"/>
        </w:rPr>
        <w:t>招标清单</w:t>
      </w:r>
    </w:p>
    <w:bookmarkEnd w:id="0"/>
    <w:p w14:paraId="2F4D8D71">
      <w:pPr>
        <w:rPr>
          <w:rFonts w:hint="eastAsia"/>
          <w:color w:val="000000"/>
          <w:sz w:val="28"/>
          <w:szCs w:val="28"/>
        </w:rPr>
      </w:pPr>
    </w:p>
    <w:p w14:paraId="4D37EA49">
      <w:pPr>
        <w:pStyle w:val="12"/>
        <w:rPr>
          <w:rFonts w:hint="eastAsia"/>
          <w:lang w:eastAsia="zh-CN"/>
        </w:rPr>
      </w:pPr>
    </w:p>
    <w:tbl>
      <w:tblPr>
        <w:tblStyle w:val="17"/>
        <w:tblW w:w="871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"/>
        <w:gridCol w:w="1275"/>
        <w:gridCol w:w="1669"/>
        <w:gridCol w:w="1069"/>
        <w:gridCol w:w="806"/>
        <w:gridCol w:w="1069"/>
        <w:gridCol w:w="1909"/>
      </w:tblGrid>
      <w:tr w14:paraId="36E946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8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23E23C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序号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CAB1154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名称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C4B555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规格型号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6D546C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生产厂家/品牌/证书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4C8534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单位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9F1127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数量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61E959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备注</w:t>
            </w:r>
          </w:p>
        </w:tc>
      </w:tr>
      <w:tr w14:paraId="0243E5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3EB2B0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59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通信电缆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D4E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RVVP4×1.5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C94386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302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7E2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30C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/>
                <w:szCs w:val="21"/>
                <w:lang w:val="en-US"/>
              </w:rPr>
            </w:pPr>
          </w:p>
        </w:tc>
      </w:tr>
      <w:tr w14:paraId="45166F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C9758A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AEE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 w:asciiTheme="minorEastAsia" w:hAnsiTheme="minorEastAsia"/>
                <w:color w:val="00000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电缆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016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 w:asciiTheme="minorEastAsia" w:hAnsiTheme="minorEastAsia"/>
                <w:color w:val="00000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BLV500V 25mm2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03B445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D276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500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13C756">
            <w:pPr>
              <w:jc w:val="center"/>
              <w:rPr>
                <w:rFonts w:hint="eastAsia" w:asciiTheme="minorEastAsia" w:hAnsiTheme="minorEastAsia"/>
                <w:szCs w:val="21"/>
                <w:lang w:bidi="ar"/>
              </w:rPr>
            </w:pPr>
          </w:p>
        </w:tc>
      </w:tr>
      <w:tr w14:paraId="5EFF65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C3A6E3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3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E5F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控制电缆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5C13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YJV 0.6/1KV 3×25＋1×16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FF070C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BE1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C0B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8FE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3706C1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AB0033">
            <w:pPr>
              <w:spacing w:line="320" w:lineRule="exact"/>
              <w:jc w:val="center"/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7FFA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电缆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637B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YJV0.6/1KV 3×10＋1×6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85749D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0F1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FD7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5ED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/>
                <w:szCs w:val="21"/>
                <w:lang w:val="en-US"/>
              </w:rPr>
            </w:pPr>
          </w:p>
        </w:tc>
      </w:tr>
      <w:tr w14:paraId="42AA2A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C15480F">
            <w:pPr>
              <w:spacing w:line="320" w:lineRule="exact"/>
              <w:jc w:val="center"/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B854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电缆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CB2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YJV-0.6/1KV-3×185＋1×95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149889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900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C9D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3BA496">
            <w:pPr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</w:p>
        </w:tc>
      </w:tr>
      <w:tr w14:paraId="2A3E40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BC793E">
            <w:pPr>
              <w:spacing w:line="320" w:lineRule="exact"/>
              <w:jc w:val="center"/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D22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电缆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68F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BLV500V 35mm2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5A32D9B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701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7AF4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4762F7">
            <w:pPr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735F61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AF3DA7">
            <w:pPr>
              <w:spacing w:line="320" w:lineRule="exact"/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ACE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控制电缆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831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YJV-1KV-3×150＋1×70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6682206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02CA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1FA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B23C91">
            <w:pPr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</w:p>
        </w:tc>
      </w:tr>
      <w:tr w14:paraId="201788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F0F673">
            <w:pPr>
              <w:spacing w:line="320" w:lineRule="exact"/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319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电缆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651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BLV500V 16mm2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33410C2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A331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65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6D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13BEB2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atLeast"/>
          <w:jc w:val="center"/>
        </w:trPr>
        <w:tc>
          <w:tcPr>
            <w:tcW w:w="9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3D8F99">
            <w:pPr>
              <w:spacing w:line="320" w:lineRule="exact"/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9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DF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控制电缆</w:t>
            </w:r>
          </w:p>
        </w:tc>
        <w:tc>
          <w:tcPr>
            <w:tcW w:w="16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0BD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YJV-1KV-3×240＋1×120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2B0E31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8EF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6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B69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9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860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5F0924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2" w:hRule="atLeast"/>
          <w:jc w:val="center"/>
        </w:trPr>
        <w:tc>
          <w:tcPr>
            <w:tcW w:w="8717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EC0AC4">
            <w:pPr>
              <w:spacing w:line="320" w:lineRule="exact"/>
              <w:jc w:val="left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含税合计</w:t>
            </w:r>
          </w:p>
        </w:tc>
      </w:tr>
      <w:bookmarkEnd w:id="1"/>
    </w:tbl>
    <w:p w14:paraId="644698CE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35C"/>
    <w:rsid w:val="001B0B63"/>
    <w:rsid w:val="001D2E64"/>
    <w:rsid w:val="002B314F"/>
    <w:rsid w:val="002C5526"/>
    <w:rsid w:val="0039598A"/>
    <w:rsid w:val="005462BD"/>
    <w:rsid w:val="0090262C"/>
    <w:rsid w:val="00A92E4D"/>
    <w:rsid w:val="00B71301"/>
    <w:rsid w:val="00BE1D2F"/>
    <w:rsid w:val="00BE6788"/>
    <w:rsid w:val="00C53276"/>
    <w:rsid w:val="00CE702E"/>
    <w:rsid w:val="00D95E6E"/>
    <w:rsid w:val="00DB708A"/>
    <w:rsid w:val="00E2486C"/>
    <w:rsid w:val="00F2135C"/>
    <w:rsid w:val="00F71954"/>
    <w:rsid w:val="0DD979BE"/>
    <w:rsid w:val="224C1B7D"/>
    <w:rsid w:val="36925B19"/>
    <w:rsid w:val="38FF2BAC"/>
    <w:rsid w:val="3A7F3224"/>
    <w:rsid w:val="4CA926BE"/>
    <w:rsid w:val="5E660D51"/>
    <w:rsid w:val="76C83451"/>
    <w:rsid w:val="79C8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1"/>
    <w:unhideWhenUsed/>
    <w:qFormat/>
    <w:uiPriority w:val="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8"/>
    <w:unhideWhenUsed/>
    <w:qFormat/>
    <w:uiPriority w:val="99"/>
    <w:pPr>
      <w:jc w:val="left"/>
    </w:pPr>
  </w:style>
  <w:style w:type="paragraph" w:styleId="12">
    <w:name w:val="Body Text"/>
    <w:basedOn w:val="1"/>
    <w:link w:val="39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paragraph" w:styleId="13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0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9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9">
    <w:name w:val="annotation reference"/>
    <w:basedOn w:val="18"/>
    <w:semiHidden/>
    <w:unhideWhenUsed/>
    <w:qFormat/>
    <w:uiPriority w:val="99"/>
    <w:rPr>
      <w:sz w:val="21"/>
      <w:szCs w:val="21"/>
    </w:rPr>
  </w:style>
  <w:style w:type="character" w:customStyle="1" w:styleId="20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1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8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5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8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8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8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明显强调1"/>
    <w:basedOn w:val="18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明显引用 字符"/>
    <w:basedOn w:val="18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明显参考1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批注文字 字符"/>
    <w:basedOn w:val="18"/>
    <w:link w:val="11"/>
    <w:qFormat/>
    <w:uiPriority w:val="99"/>
  </w:style>
  <w:style w:type="character" w:customStyle="1" w:styleId="39">
    <w:name w:val="正文文本 字符"/>
    <w:basedOn w:val="18"/>
    <w:link w:val="12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character" w:customStyle="1" w:styleId="40">
    <w:name w:val="页眉 字符"/>
    <w:basedOn w:val="18"/>
    <w:link w:val="14"/>
    <w:qFormat/>
    <w:uiPriority w:val="99"/>
    <w:rPr>
      <w:sz w:val="18"/>
      <w:szCs w:val="18"/>
    </w:rPr>
  </w:style>
  <w:style w:type="character" w:customStyle="1" w:styleId="41">
    <w:name w:val="页脚 字符"/>
    <w:basedOn w:val="18"/>
    <w:link w:val="1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216</Characters>
  <Lines>1</Lines>
  <Paragraphs>1</Paragraphs>
  <TotalTime>1</TotalTime>
  <ScaleCrop>false</ScaleCrop>
  <LinksUpToDate>false</LinksUpToDate>
  <CharactersWithSpaces>221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2025-07-25T08:43:00Z</dcterms:created>
  <dc:creator>zailian gui</dc:creator>
  <cp:lastModifiedBy>何东红</cp:lastModifiedBy>
  <dcterms:modified xsi:type="dcterms:W3CDTF">2025-11-19T09:50:14Z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eyJoZGlkIjoiOWY5MmU1MDcyNDM4ZmQwNzBlNzRiZGJkYjg0YWI5MzYiLCJ1c2VySWQiOiIxMDA0MjUxMTQ3In0=</vt:lpwstr>
  </property>
  <property fmtid="{D5CDD505-2E9C-101B-9397-08002B2CF9AE}" pid="3" name="KSOProductBuildVer">
    <vt:lpwstr>2052-12.1.0.23542</vt:lpwstr>
  </property>
  <property fmtid="{D5CDD505-2E9C-101B-9397-08002B2CF9AE}" pid="4" name="ICV">
    <vt:lpwstr>C2C46CD755C342ECB3A9F409C81955DF_12</vt:lpwstr>
  </property>
</Properties>
</file>